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21" w:rsidRPr="00E96730" w:rsidRDefault="00EC5F21" w:rsidP="00C33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№ </w:t>
      </w:r>
      <w:hyperlink r:id="rId4" w:history="1">
        <w:r w:rsidRPr="00E96730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140</w:t>
        </w:r>
        <w:proofErr w:type="gramStart"/>
      </w:hyperlink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="00C33E48" w:rsidRPr="00E9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И</w:t>
      </w:r>
      <w:proofErr w:type="gram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зучите график, отражающий зависимость изменения температуры кожных покровов человека от продолжительности контакта с холодным металлическим предметом, температура которого составляет 12 °C (по оси </w:t>
      </w:r>
      <w:proofErr w:type="spellStart"/>
      <w:r w:rsidRPr="00E96730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y</w:t>
      </w:r>
      <w:proofErr w:type="spell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 отложена температура кожного покрова человека (в °С), а по оси </w:t>
      </w:r>
      <w:proofErr w:type="spellStart"/>
      <w:r w:rsidRPr="00E96730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x</w:t>
      </w:r>
      <w:proofErr w:type="spell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  — продолжительность контакта с холодным предметом (в с)). Какие из приведённых ниже описаний наиболее точно характеризуют данную зависимость?</w:t>
      </w:r>
    </w:p>
    <w:p w:rsidR="00D25D82" w:rsidRPr="00E96730" w:rsidRDefault="00EC5F21" w:rsidP="00EC5F21">
      <w:pPr>
        <w:jc w:val="center"/>
      </w:pPr>
      <w:r w:rsidRPr="00E96730">
        <w:rPr>
          <w:noProof/>
          <w:lang w:eastAsia="ru-RU"/>
        </w:rPr>
        <w:drawing>
          <wp:inline distT="0" distB="0" distL="0" distR="0">
            <wp:extent cx="2543176" cy="1528648"/>
            <wp:effectExtent l="19050" t="0" r="95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6" cy="152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При контакте с холодным металлическим предметом </w:t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первые 3 минуты температура кожи снижается быстрее</w:t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2)  спустя 5 минут 30 секунд температура кожи упала на 2 °C</w:t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первые 3 минуты температура кожи снижается медленнее</w:t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4)  спустя 5 минут 30 секунд температура кожи упала на 35 °C</w:t>
      </w:r>
    </w:p>
    <w:p w:rsidR="00EC5F21" w:rsidRPr="00E96730" w:rsidRDefault="00EC5F21" w:rsidP="00EC5F2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5)  снижение температуры кожи на 1 °C происходит за 1 минуту</w:t>
      </w:r>
    </w:p>
    <w:p w:rsidR="00C33E48" w:rsidRPr="00E96730" w:rsidRDefault="00C33E48" w:rsidP="00C33E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</w:p>
    <w:p w:rsidR="00EC5F21" w:rsidRPr="00E96730" w:rsidRDefault="00EC5F21" w:rsidP="00C33E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№ </w:t>
      </w:r>
      <w:hyperlink r:id="rId6" w:history="1">
        <w:r w:rsidRPr="00E96730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282</w:t>
        </w:r>
        <w:proofErr w:type="gramStart"/>
      </w:hyperlink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="00C33E48"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 xml:space="preserve"> </w:t>
      </w: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proofErr w:type="gram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становите соответствие между признаком и слоем кожи,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EC5F21" w:rsidRPr="00E96730" w:rsidRDefault="00EC5F21" w:rsidP="00C33E48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ПРИЗНАК</w:t>
      </w:r>
    </w:p>
    <w:p w:rsidR="00EC5F21" w:rsidRPr="00E96730" w:rsidRDefault="00EC5F21" w:rsidP="00EC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A)  расположены рецепторы</w:t>
      </w:r>
    </w:p>
    <w:p w:rsidR="00EC5F21" w:rsidRPr="00E96730" w:rsidRDefault="00EC5F21" w:rsidP="00EC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Б)  расположены сальные и потовые железы</w:t>
      </w:r>
    </w:p>
    <w:p w:rsidR="00EC5F21" w:rsidRPr="00E96730" w:rsidRDefault="00EC5F21" w:rsidP="00EC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В)  при ультрафиолетовом облучении в клетках синтезируется меланин</w:t>
      </w:r>
    </w:p>
    <w:p w:rsidR="00EC5F21" w:rsidRPr="00E96730" w:rsidRDefault="00EC5F21" w:rsidP="00EC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Г)  клетки постоянно </w:t>
      </w:r>
      <w:proofErr w:type="spellStart"/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слущиваются</w:t>
      </w:r>
      <w:proofErr w:type="spellEnd"/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обновляются</w:t>
      </w:r>
    </w:p>
    <w:p w:rsidR="00EC5F21" w:rsidRPr="00E96730" w:rsidRDefault="00EC5F21" w:rsidP="00EC5F2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Д)  слой пронизан многочисленными кровеносными и лимфатическими сосудами</w:t>
      </w:r>
    </w:p>
    <w:tbl>
      <w:tblPr>
        <w:tblpPr w:leftFromText="180" w:rightFromText="180" w:vertAnchor="text" w:horzAnchor="margin" w:tblpXSpec="right" w:tblpY="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C33E48" w:rsidRPr="00E96730" w:rsidTr="00C33E4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C33E48" w:rsidRPr="00E96730" w:rsidTr="00C33E4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3E48" w:rsidRPr="00E96730" w:rsidRDefault="00C33E48" w:rsidP="00C33E48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EC5F21" w:rsidRPr="00E96730" w:rsidRDefault="00EC5F21" w:rsidP="00C33E48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СЛОЙ КОЖИ</w:t>
      </w:r>
    </w:p>
    <w:p w:rsidR="00EC5F21" w:rsidRPr="00E96730" w:rsidRDefault="00EC5F21" w:rsidP="00EC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1)  эпидермис</w:t>
      </w:r>
    </w:p>
    <w:p w:rsidR="00EC5F21" w:rsidRPr="00E96730" w:rsidRDefault="00EC5F21" w:rsidP="00EC5F21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96730">
        <w:rPr>
          <w:rFonts w:ascii="Verdana" w:eastAsia="Times New Roman" w:hAnsi="Verdana" w:cs="Times New Roman"/>
          <w:sz w:val="20"/>
          <w:szCs w:val="20"/>
          <w:lang w:eastAsia="ru-RU"/>
        </w:rPr>
        <w:t>2)  дерма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>№ 175</w:t>
      </w:r>
      <w:proofErr w:type="gramStart"/>
      <w:r w:rsidRPr="00E96730">
        <w:rPr>
          <w:rFonts w:ascii="Verdana" w:hAnsi="Verdana"/>
          <w:sz w:val="18"/>
          <w:szCs w:val="18"/>
        </w:rPr>
        <w:t xml:space="preserve">  П</w:t>
      </w:r>
      <w:proofErr w:type="gramEnd"/>
      <w:r w:rsidRPr="00E96730">
        <w:rPr>
          <w:rFonts w:ascii="Verdana" w:hAnsi="Verdana"/>
          <w:sz w:val="18"/>
          <w:szCs w:val="18"/>
        </w:rPr>
        <w:t>очему человек дрожит, когда ему очень холодно?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чтобы остановить проникновение холода сквозь кожу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2)  чтобы создать с помощью мышечной активности дополнительную энергию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чтобы улучшить передачу сигнала о холоде в мозг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4)  чтобы доставить больше крови к поверхности кожи</w:t>
      </w:r>
    </w:p>
    <w:p w:rsidR="00C33E48" w:rsidRPr="00E96730" w:rsidRDefault="00C33E48" w:rsidP="00C33E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</w:p>
    <w:p w:rsidR="00C33E48" w:rsidRPr="00E96730" w:rsidRDefault="00C33E48" w:rsidP="00C33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№ </w:t>
      </w:r>
      <w:hyperlink r:id="rId7" w:history="1">
        <w:r w:rsidRPr="00E96730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2113</w:t>
        </w:r>
        <w:proofErr w:type="gramStart"/>
      </w:hyperlink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proofErr w:type="gram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сли человек длительно находится в жарком помещении, то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1)  в организме уменьшается число лейкоцитов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2)  в кровеносные сосуды кожи поступает больше крови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3)  снижается температура тела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4)  повышается обмен веществ</w:t>
      </w:r>
    </w:p>
    <w:p w:rsidR="00C33E48" w:rsidRPr="00E96730" w:rsidRDefault="00C33E48" w:rsidP="00C33E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</w:p>
    <w:p w:rsidR="00C33E48" w:rsidRPr="00E96730" w:rsidRDefault="00C33E48" w:rsidP="00DA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№ </w:t>
      </w:r>
      <w:hyperlink r:id="rId8" w:history="1">
        <w:r w:rsidRPr="00E96730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1231</w:t>
        </w:r>
        <w:proofErr w:type="gramStart"/>
      </w:hyperlink>
      <w:r w:rsidRPr="00E9673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proofErr w:type="gramEnd"/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акую функцию выполняет пигмент меланин, образующийся в коже человека?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1)  укрепляет клетки кожи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2)  защищает организм от ультрафиолетового излучения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3)  способствует сохранению тепла организмом</w:t>
      </w:r>
    </w:p>
    <w:p w:rsidR="00C33E48" w:rsidRPr="00E96730" w:rsidRDefault="00C33E48" w:rsidP="00C33E4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4)  служит резервным питательным веществом для клеток кожи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>№ 1199</w:t>
      </w:r>
      <w:r w:rsidRPr="00E96730">
        <w:rPr>
          <w:rFonts w:ascii="Verdana" w:hAnsi="Verdana"/>
          <w:sz w:val="18"/>
          <w:szCs w:val="18"/>
        </w:rPr>
        <w:t xml:space="preserve">  </w:t>
      </w:r>
      <w:proofErr w:type="gramStart"/>
      <w:r w:rsidRPr="00E96730">
        <w:rPr>
          <w:rFonts w:ascii="Verdana" w:hAnsi="Verdana"/>
          <w:sz w:val="18"/>
          <w:szCs w:val="18"/>
        </w:rPr>
        <w:t>Клетками</w:t>
      </w:r>
      <w:proofErr w:type="gramEnd"/>
      <w:r w:rsidRPr="00E96730">
        <w:rPr>
          <w:rFonts w:ascii="Verdana" w:hAnsi="Verdana"/>
          <w:sz w:val="18"/>
          <w:szCs w:val="18"/>
        </w:rPr>
        <w:t xml:space="preserve"> какой ткани образован наружный слой кожи?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плотной волокнистой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2)  рыхлой волокнистой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гладкой мышечной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4)  эпителиальной</w:t>
      </w:r>
    </w:p>
    <w:p w:rsidR="00DA2006" w:rsidRPr="00E96730" w:rsidRDefault="00DA2006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 xml:space="preserve">№ </w:t>
      </w:r>
      <w:r w:rsidRPr="00E96730">
        <w:t xml:space="preserve"> </w:t>
      </w:r>
      <w:r w:rsidRPr="00E96730">
        <w:rPr>
          <w:rFonts w:ascii="Verdana" w:hAnsi="Verdana"/>
          <w:b/>
          <w:sz w:val="18"/>
          <w:szCs w:val="18"/>
          <w:u w:val="single"/>
        </w:rPr>
        <w:t>1263</w:t>
      </w:r>
      <w:r w:rsidRPr="00E96730">
        <w:rPr>
          <w:rFonts w:ascii="Verdana" w:hAnsi="Verdana"/>
          <w:sz w:val="18"/>
          <w:szCs w:val="18"/>
        </w:rPr>
        <w:t>Кака</w:t>
      </w:r>
      <w:proofErr w:type="gramStart"/>
      <w:r w:rsidRPr="00E96730">
        <w:rPr>
          <w:rFonts w:ascii="Verdana" w:hAnsi="Verdana"/>
          <w:sz w:val="18"/>
          <w:szCs w:val="18"/>
        </w:rPr>
        <w:t>я(</w:t>
      </w:r>
      <w:proofErr w:type="gramEnd"/>
      <w:r w:rsidRPr="00E96730">
        <w:rPr>
          <w:rFonts w:ascii="Verdana" w:hAnsi="Verdana"/>
          <w:sz w:val="18"/>
          <w:szCs w:val="18"/>
        </w:rPr>
        <w:t>-</w:t>
      </w:r>
      <w:proofErr w:type="spellStart"/>
      <w:r w:rsidRPr="00E96730">
        <w:rPr>
          <w:rFonts w:ascii="Verdana" w:hAnsi="Verdana"/>
          <w:sz w:val="18"/>
          <w:szCs w:val="18"/>
        </w:rPr>
        <w:t>ие</w:t>
      </w:r>
      <w:proofErr w:type="spellEnd"/>
      <w:r w:rsidRPr="00E96730">
        <w:rPr>
          <w:rFonts w:ascii="Verdana" w:hAnsi="Verdana"/>
          <w:sz w:val="18"/>
          <w:szCs w:val="18"/>
        </w:rPr>
        <w:t>) структура(-</w:t>
      </w:r>
      <w:proofErr w:type="spellStart"/>
      <w:r w:rsidRPr="00E96730">
        <w:rPr>
          <w:rFonts w:ascii="Verdana" w:hAnsi="Verdana"/>
          <w:sz w:val="18"/>
          <w:szCs w:val="18"/>
        </w:rPr>
        <w:t>ы</w:t>
      </w:r>
      <w:proofErr w:type="spellEnd"/>
      <w:r w:rsidRPr="00E96730">
        <w:rPr>
          <w:rFonts w:ascii="Verdana" w:hAnsi="Verdana"/>
          <w:sz w:val="18"/>
          <w:szCs w:val="18"/>
        </w:rPr>
        <w:t>) кожи выполняет(-ют) выделительную функцию?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корни волос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2)  сальные железы</w:t>
      </w:r>
      <w:r w:rsidRPr="00E96730">
        <w:rPr>
          <w:rFonts w:ascii="Verdana" w:hAnsi="Verdana"/>
          <w:sz w:val="18"/>
          <w:szCs w:val="18"/>
        </w:rPr>
        <w:tab/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роговой слой клеток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4)  мышечные волокна</w:t>
      </w:r>
    </w:p>
    <w:p w:rsidR="00C33E48" w:rsidRPr="00E96730" w:rsidRDefault="00C33E48" w:rsidP="00C33E48">
      <w:pPr>
        <w:pStyle w:val="leftmargin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sz w:val="18"/>
          <w:szCs w:val="18"/>
        </w:rPr>
      </w:pPr>
    </w:p>
    <w:p w:rsidR="00EC5F21" w:rsidRPr="00E96730" w:rsidRDefault="00C33E48">
      <w:pPr>
        <w:rPr>
          <w:rFonts w:ascii="Verdana" w:hAnsi="Verdana"/>
          <w:sz w:val="18"/>
          <w:szCs w:val="18"/>
          <w:shd w:val="clear" w:color="auto" w:fill="FFFFFF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lastRenderedPageBreak/>
        <w:t>№ 438</w:t>
      </w:r>
      <w:proofErr w:type="gramStart"/>
      <w:r w:rsidRPr="00E96730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DA2006" w:rsidRPr="00E96730">
        <w:rPr>
          <w:rFonts w:ascii="Verdana" w:hAnsi="Verdana"/>
          <w:b/>
          <w:sz w:val="18"/>
          <w:szCs w:val="18"/>
        </w:rPr>
        <w:t xml:space="preserve">  </w:t>
      </w:r>
      <w:r w:rsidRPr="00E96730">
        <w:rPr>
          <w:rFonts w:ascii="Verdana" w:hAnsi="Verdana"/>
          <w:sz w:val="18"/>
          <w:szCs w:val="18"/>
          <w:shd w:val="clear" w:color="auto" w:fill="FFFFFF"/>
        </w:rPr>
        <w:t>И</w:t>
      </w:r>
      <w:proofErr w:type="gramEnd"/>
      <w:r w:rsidRPr="00E96730">
        <w:rPr>
          <w:rFonts w:ascii="Verdana" w:hAnsi="Verdana"/>
          <w:sz w:val="18"/>
          <w:szCs w:val="18"/>
          <w:shd w:val="clear" w:color="auto" w:fill="FFFFFF"/>
        </w:rPr>
        <w:t>зучите график зависимости изменения температуры кожи от продолжительности контакта с предметом, температура которого составляет 0 °C (по оси </w:t>
      </w:r>
      <w:r w:rsidRPr="00E96730">
        <w:rPr>
          <w:rFonts w:ascii="Verdana" w:hAnsi="Verdana"/>
          <w:i/>
          <w:iCs/>
          <w:sz w:val="18"/>
          <w:szCs w:val="18"/>
          <w:shd w:val="clear" w:color="auto" w:fill="FFFFFF"/>
        </w:rPr>
        <w:t>у</w:t>
      </w:r>
      <w:r w:rsidRPr="00E96730">
        <w:rPr>
          <w:rFonts w:ascii="Verdana" w:hAnsi="Verdana"/>
          <w:sz w:val="18"/>
          <w:szCs w:val="18"/>
          <w:shd w:val="clear" w:color="auto" w:fill="FFFFFF"/>
        </w:rPr>
        <w:t> отложена температура кожного покрова человека (в °С), а по </w:t>
      </w:r>
      <w:proofErr w:type="spellStart"/>
      <w:r w:rsidRPr="00E96730">
        <w:rPr>
          <w:rFonts w:ascii="Verdana" w:hAnsi="Verdana"/>
          <w:i/>
          <w:iCs/>
          <w:sz w:val="18"/>
          <w:szCs w:val="18"/>
          <w:shd w:val="clear" w:color="auto" w:fill="FFFFFF"/>
        </w:rPr>
        <w:t>х</w:t>
      </w:r>
      <w:proofErr w:type="spellEnd"/>
      <w:r w:rsidRPr="00E96730">
        <w:rPr>
          <w:rFonts w:ascii="Verdana" w:hAnsi="Verdana"/>
          <w:sz w:val="18"/>
          <w:szCs w:val="18"/>
          <w:shd w:val="clear" w:color="auto" w:fill="FFFFFF"/>
        </w:rPr>
        <w:t>  — продолжительность контакта с холодным предметом (в с)).</w:t>
      </w:r>
    </w:p>
    <w:p w:rsidR="00DA2006" w:rsidRPr="00E96730" w:rsidRDefault="00DA2006" w:rsidP="00DA2006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E96730">
        <w:rPr>
          <w:rFonts w:ascii="Verdana" w:hAnsi="Verdana"/>
          <w:noProof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2476500" cy="1462188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6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Какой будет температура кожи в области контакта, если продолжительность соприкосновения с холодным предметом составит 210 </w:t>
      </w:r>
      <w:proofErr w:type="gramStart"/>
      <w:r w:rsidRPr="00E96730">
        <w:rPr>
          <w:rFonts w:ascii="Verdana" w:hAnsi="Verdana"/>
          <w:sz w:val="18"/>
          <w:szCs w:val="18"/>
        </w:rPr>
        <w:t>с</w:t>
      </w:r>
      <w:proofErr w:type="gramEnd"/>
      <w:r w:rsidRPr="00E96730">
        <w:rPr>
          <w:rFonts w:ascii="Verdana" w:hAnsi="Verdana"/>
          <w:sz w:val="18"/>
          <w:szCs w:val="18"/>
        </w:rPr>
        <w:t>? 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36,4 °C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2)  36,1 °C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3)  35,8 °C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4)  35,5 °C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>№ 428</w:t>
      </w:r>
      <w:r w:rsidRPr="00E96730">
        <w:rPr>
          <w:rFonts w:ascii="Verdana" w:hAnsi="Verdana"/>
          <w:b/>
          <w:sz w:val="18"/>
          <w:szCs w:val="18"/>
        </w:rPr>
        <w:t xml:space="preserve">  </w:t>
      </w:r>
      <w:r w:rsidRPr="00E96730">
        <w:rPr>
          <w:rFonts w:ascii="Verdana" w:hAnsi="Verdana"/>
          <w:sz w:val="18"/>
          <w:szCs w:val="18"/>
        </w:rPr>
        <w:t xml:space="preserve">  Выделительные процессы, происходящие в организме, направлены </w:t>
      </w:r>
      <w:proofErr w:type="gramStart"/>
      <w:r w:rsidRPr="00E96730">
        <w:rPr>
          <w:rFonts w:ascii="Verdana" w:hAnsi="Verdana"/>
          <w:sz w:val="18"/>
          <w:szCs w:val="18"/>
        </w:rPr>
        <w:t>на</w:t>
      </w:r>
      <w:proofErr w:type="gramEnd"/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 xml:space="preserve">1)  освобождение организма от остатков </w:t>
      </w:r>
      <w:proofErr w:type="spellStart"/>
      <w:r w:rsidRPr="00E96730">
        <w:rPr>
          <w:rFonts w:ascii="Verdana" w:hAnsi="Verdana"/>
          <w:sz w:val="18"/>
          <w:szCs w:val="18"/>
        </w:rPr>
        <w:t>непереваренных</w:t>
      </w:r>
      <w:proofErr w:type="spellEnd"/>
      <w:r w:rsidRPr="00E96730">
        <w:rPr>
          <w:rFonts w:ascii="Verdana" w:hAnsi="Verdana"/>
          <w:sz w:val="18"/>
          <w:szCs w:val="18"/>
        </w:rPr>
        <w:t xml:space="preserve"> органических веществ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2)  выведение из сальных желёз на поверхность кожи кожного сала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удаление веществ, отрицательно влияющих на процессы пищеварения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4)  поддержание постоянства внутренней среды организма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>№ 1071</w:t>
      </w:r>
      <w:proofErr w:type="gramStart"/>
      <w:r w:rsidRPr="00E96730">
        <w:rPr>
          <w:rFonts w:ascii="Verdana" w:hAnsi="Verdana"/>
          <w:sz w:val="18"/>
          <w:szCs w:val="18"/>
        </w:rPr>
        <w:t xml:space="preserve">   Е</w:t>
      </w:r>
      <w:proofErr w:type="gramEnd"/>
      <w:r w:rsidRPr="00E96730">
        <w:rPr>
          <w:rFonts w:ascii="Verdana" w:hAnsi="Verdana"/>
          <w:sz w:val="18"/>
          <w:szCs w:val="18"/>
        </w:rPr>
        <w:t>сли теплообразование в организме человека превышает теплоотдачу, то это в конечном счёте приведёт к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1)  возникновению загара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2)  сужению кровеносных сосудов кожи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sz w:val="18"/>
          <w:szCs w:val="18"/>
        </w:rPr>
        <w:t>3)  образованию витамина D</w:t>
      </w:r>
      <w:r w:rsidRPr="00E96730">
        <w:rPr>
          <w:rFonts w:ascii="Verdana" w:hAnsi="Verdana"/>
          <w:sz w:val="18"/>
          <w:szCs w:val="18"/>
        </w:rPr>
        <w:tab/>
      </w:r>
      <w:r w:rsidRPr="00E96730">
        <w:rPr>
          <w:rFonts w:ascii="Verdana" w:hAnsi="Verdana"/>
          <w:sz w:val="18"/>
          <w:szCs w:val="18"/>
        </w:rPr>
        <w:tab/>
        <w:t>4)  тепловому удару</w:t>
      </w: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E96730">
        <w:rPr>
          <w:rFonts w:ascii="Verdana" w:hAnsi="Verdana"/>
          <w:b/>
          <w:sz w:val="18"/>
          <w:szCs w:val="18"/>
          <w:u w:val="single"/>
        </w:rPr>
        <w:t>№ 1641</w:t>
      </w:r>
      <w:proofErr w:type="gramStart"/>
      <w:r w:rsidRPr="00E96730">
        <w:rPr>
          <w:rFonts w:ascii="Verdana" w:hAnsi="Verdana"/>
          <w:sz w:val="18"/>
          <w:szCs w:val="18"/>
        </w:rPr>
        <w:t xml:space="preserve">   П</w:t>
      </w:r>
      <w:proofErr w:type="gramEnd"/>
      <w:r w:rsidRPr="00E96730">
        <w:rPr>
          <w:rFonts w:ascii="Verdana" w:hAnsi="Verdana"/>
          <w:sz w:val="18"/>
          <w:szCs w:val="18"/>
        </w:rPr>
        <w:t>ользуясь таблицей «Расход энергии у взрослого человека, при средней температуре и влажности поверхности окружающей среды и обычных нагрузках» и знаниями курса биологии ответьте на следующие вопросы:</w:t>
      </w:r>
    </w:p>
    <w:p w:rsidR="00DA2006" w:rsidRPr="00E96730" w:rsidRDefault="00DA2006" w:rsidP="00DA2006">
      <w:pPr>
        <w:shd w:val="clear" w:color="auto" w:fill="FFFFFF"/>
        <w:spacing w:after="0" w:line="36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1)  В каких условиях отдача тепла происходит в основном за счёт испарения?</w:t>
      </w:r>
    </w:p>
    <w:p w:rsidR="00DA2006" w:rsidRPr="00E96730" w:rsidRDefault="00DA2006" w:rsidP="00DA2006">
      <w:pPr>
        <w:shd w:val="clear" w:color="auto" w:fill="FFFFFF"/>
        <w:spacing w:after="0" w:line="36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DA2006" w:rsidRPr="00E96730" w:rsidRDefault="00DA2006" w:rsidP="00DA2006">
      <w:pPr>
        <w:shd w:val="clear" w:color="auto" w:fill="FFFFFF"/>
        <w:spacing w:after="0" w:line="36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2)  На какой процесс тратится больше всего энергии?</w:t>
      </w:r>
    </w:p>
    <w:p w:rsidR="00DA2006" w:rsidRPr="00E96730" w:rsidRDefault="00DA2006" w:rsidP="00DA2006">
      <w:pPr>
        <w:shd w:val="clear" w:color="auto" w:fill="FFFFFF"/>
        <w:spacing w:after="0" w:line="36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DA2006" w:rsidRPr="00E96730" w:rsidRDefault="00DA2006" w:rsidP="00DA2006">
      <w:pPr>
        <w:shd w:val="clear" w:color="auto" w:fill="FFFFFF"/>
        <w:spacing w:after="0" w:line="36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3)  Почему в походах не рекомендуется спать на земле без коврика или подстилки из травы или хвои?</w:t>
      </w:r>
    </w:p>
    <w:p w:rsidR="00DA2006" w:rsidRPr="00E96730" w:rsidRDefault="00DA2006" w:rsidP="00DA200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DA2006" w:rsidRPr="00E96730" w:rsidRDefault="00DA2006" w:rsidP="00DA200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96730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Расход энергии у взрослого человека, при средней температуре и влажности поверхности окружающей</w:t>
      </w:r>
      <w:r w:rsidRPr="00E9673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E96730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среды и обычных нагрузках</w:t>
      </w:r>
    </w:p>
    <w:tbl>
      <w:tblPr>
        <w:tblStyle w:val="a7"/>
        <w:tblW w:w="4568" w:type="pct"/>
        <w:jc w:val="center"/>
        <w:tblLook w:val="04A0"/>
      </w:tblPr>
      <w:tblGrid>
        <w:gridCol w:w="3711"/>
        <w:gridCol w:w="2663"/>
        <w:gridCol w:w="2370"/>
      </w:tblGrid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Форма расхода энергии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килокалорий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Процент всей теплоотдачи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Дыхание, испарение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1,30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1,88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Испарение воды кожей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20,67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Нагревание выдыхаемого воздуха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1,55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Теплопроведение</w:t>
            </w:r>
            <w:proofErr w:type="spellEnd"/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  — нагревание окружающего воздуха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30,85</w:t>
            </w:r>
          </w:p>
        </w:tc>
      </w:tr>
      <w:tr w:rsidR="00DA2006" w:rsidRPr="00E96730" w:rsidTr="00DA2006">
        <w:trPr>
          <w:jc w:val="center"/>
        </w:trPr>
        <w:tc>
          <w:tcPr>
            <w:tcW w:w="2122" w:type="pct"/>
            <w:hideMark/>
          </w:tcPr>
          <w:p w:rsidR="00DA2006" w:rsidRPr="00E96730" w:rsidRDefault="00DA2006" w:rsidP="00DA2006">
            <w:pPr>
              <w:spacing w:before="75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Теплоизлучение</w:t>
            </w:r>
          </w:p>
        </w:tc>
        <w:tc>
          <w:tcPr>
            <w:tcW w:w="1523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1181</w:t>
            </w:r>
          </w:p>
        </w:tc>
        <w:tc>
          <w:tcPr>
            <w:tcW w:w="1355" w:type="pct"/>
            <w:hideMark/>
          </w:tcPr>
          <w:p w:rsidR="00DA2006" w:rsidRPr="00E96730" w:rsidRDefault="00DA2006" w:rsidP="00DA2006">
            <w:pPr>
              <w:spacing w:before="7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9673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43,75</w:t>
            </w:r>
          </w:p>
        </w:tc>
      </w:tr>
    </w:tbl>
    <w:p w:rsidR="00DA2006" w:rsidRPr="00E96730" w:rsidRDefault="00DA2006" w:rsidP="00DA2006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DA2006" w:rsidRPr="00E96730" w:rsidRDefault="00DA2006">
      <w:pPr>
        <w:rPr>
          <w:rFonts w:ascii="Verdana" w:hAnsi="Verdana"/>
          <w:b/>
          <w:sz w:val="18"/>
          <w:szCs w:val="18"/>
          <w:u w:val="single"/>
        </w:rPr>
      </w:pPr>
    </w:p>
    <w:sectPr w:rsidR="00DA2006" w:rsidRPr="00E96730" w:rsidSect="009F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F21"/>
    <w:rsid w:val="00242CAA"/>
    <w:rsid w:val="00795B36"/>
    <w:rsid w:val="00931EA9"/>
    <w:rsid w:val="009F124B"/>
    <w:rsid w:val="00C33E48"/>
    <w:rsid w:val="00DA2006"/>
    <w:rsid w:val="00E96730"/>
    <w:rsid w:val="00EC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21"/>
    <w:rPr>
      <w:rFonts w:ascii="Tahoma" w:hAnsi="Tahoma" w:cs="Tahoma"/>
      <w:sz w:val="16"/>
      <w:szCs w:val="16"/>
    </w:rPr>
  </w:style>
  <w:style w:type="character" w:customStyle="1" w:styleId="probnums">
    <w:name w:val="prob_nums"/>
    <w:basedOn w:val="a0"/>
    <w:rsid w:val="00EC5F21"/>
  </w:style>
  <w:style w:type="character" w:styleId="a5">
    <w:name w:val="Hyperlink"/>
    <w:basedOn w:val="a0"/>
    <w:uiPriority w:val="99"/>
    <w:semiHidden/>
    <w:unhideWhenUsed/>
    <w:rsid w:val="00EC5F21"/>
    <w:rPr>
      <w:color w:val="0000FF"/>
      <w:u w:val="single"/>
    </w:rPr>
  </w:style>
  <w:style w:type="paragraph" w:customStyle="1" w:styleId="leftmargin">
    <w:name w:val="left_margin"/>
    <w:basedOn w:val="a"/>
    <w:rsid w:val="00EC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C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A2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1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6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70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945">
                  <w:marLeft w:val="369"/>
                  <w:marRight w:val="369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5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65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7142">
                  <w:marLeft w:val="369"/>
                  <w:marRight w:val="369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38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62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82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1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oge.sdamgia.ru/problem?id=1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o-oge.sdamgia.ru/problem?id=2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-oge.sdamgia.ru/problem?id=28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bio8c-vpr.sdamgia.ru/problem?id=140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3</cp:revision>
  <dcterms:created xsi:type="dcterms:W3CDTF">2023-02-14T23:54:00Z</dcterms:created>
  <dcterms:modified xsi:type="dcterms:W3CDTF">2023-02-15T22:54:00Z</dcterms:modified>
</cp:coreProperties>
</file>